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ATENÇÃO: DEVERÁ SER APRESENTADA UMA PROPOSTA TÉCNICO PEDAGÓGICA POR POLO CRIATIVO BOCA DE BRASA CONTEMPLADO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tbl>
      <w:tblPr>
        <w:tblW w:w="14886" w:type="dxa"/>
        <w:jc w:val="left"/>
        <w:tblInd w:w="-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684"/>
        <w:gridCol w:w="37"/>
        <w:gridCol w:w="1154"/>
        <w:gridCol w:w="2498"/>
        <w:gridCol w:w="70"/>
        <w:gridCol w:w="3684"/>
        <w:gridCol w:w="37"/>
        <w:gridCol w:w="177"/>
        <w:gridCol w:w="1200"/>
        <w:gridCol w:w="1124"/>
        <w:gridCol w:w="1221"/>
      </w:tblGrid>
      <w:tr>
        <w:trPr>
          <w:trHeight w:val="342" w:hRule="atLeast"/>
        </w:trPr>
        <w:tc>
          <w:tcPr>
            <w:tcW w:w="14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819E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ANEXO V- FORMULÁRIO DA PROPOSTA TÉCNICO PEDAGÓGICA DA ESCOLA CRIATIVA BOCA DE BRASA 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none"/>
              </w:rPr>
              <w:t xml:space="preserve">PROGRAMA 1 –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u w:val="none"/>
              </w:rPr>
              <w:t>INCUBAÇÃO DE INICIATIVAS CRIATIVAS E CULTURAIS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Edital 00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/2023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(documento obrigatório)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819E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Informações básicas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Instituição proponente: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(  )GRUPO 1 – PREFEITURAS -BAIRRO: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BARRA/PITUBA | ITAPUÃ | CENTRO/BROTAS</w:t>
            </w:r>
          </w:p>
          <w:p>
            <w:pPr>
              <w:pStyle w:val="Contedodatabela"/>
              <w:widowControl w:val="fals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(  )GRUPO 2 – PREFEITURAS - BAIRRO: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LIBERDADE/SÃO CAETANO | PAU DA LIMA</w:t>
            </w:r>
          </w:p>
        </w:tc>
      </w:tr>
      <w:tr>
        <w:trPr>
          <w:trHeight w:val="443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Polo Cultural onde a proposta será desenvolvida: 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443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Optante por ATUAÇÃO EM REDE: (  ) SIM          (  )NÃO</w:t>
            </w:r>
          </w:p>
        </w:tc>
      </w:tr>
      <w:tr>
        <w:trPr>
          <w:trHeight w:val="443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 SIM, indique as Organizações que comporão a REDE: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Espaço(s) Cultural(is) Boca de Brasa contemplado(s) na proposta: 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 proposta contempla atividades em outros espaços: (  ) sim       (  ) não</w:t>
            </w:r>
          </w:p>
        </w:tc>
      </w:tr>
      <w:tr>
        <w:trPr>
          <w:trHeight w:val="1407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 sim, indique o nome desses espaços: 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Indique as áreas dos Eixos Temáticos a serem contempladas na Proposta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Linguagens Artísticas</w:t>
            </w:r>
            <w:r>
              <w:rPr>
                <w:rFonts w:eastAsia="Times New Roman" w:cs="Calibri Light"/>
                <w:b/>
                <w:bCs/>
                <w:color w:val="auto"/>
                <w:sz w:val="20"/>
                <w:szCs w:val="20"/>
                <w:u w:val="single"/>
              </w:rPr>
              <w:t>:</w:t>
            </w:r>
            <w:r>
              <w:rPr>
                <w:rFonts w:eastAsia="Times New Roman" w:cs="Calibri Light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 w:cs="Calibri Light"/>
                <w:color w:val="auto"/>
                <w:sz w:val="20"/>
                <w:szCs w:val="20"/>
              </w:rPr>
              <w:t>(  )Artes Visuais; (  )Audiovisual e Fotografia; (   )Dança; (  )Literatura; (  )Música; (  )Teatro (  )Circo; (  ) Artes Integradas</w:t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rFonts w:eastAsia="Times New Roman" w:cs="Calibri Light"/>
                <w:color w:val="auto"/>
                <w:sz w:val="20"/>
                <w:szCs w:val="20"/>
              </w:rPr>
            </w:pPr>
            <w:r>
              <w:rPr>
                <w:rFonts w:eastAsia="Times New Roman" w:cs="Calibri Light"/>
                <w:color w:val="auto"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eastAsia="Times New Roman" w:cs="Calibri Light"/>
                <w:b/>
                <w:bCs/>
                <w:color w:val="auto"/>
                <w:sz w:val="20"/>
                <w:szCs w:val="20"/>
                <w:u w:val="single"/>
              </w:rPr>
              <w:t>Técnicas do Espetáculo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: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(  )</w:t>
            </w:r>
            <w:r>
              <w:rPr>
                <w:rFonts w:eastAsia="Times New Roman" w:cs="Calibri Light"/>
                <w:sz w:val="20"/>
                <w:szCs w:val="20"/>
              </w:rPr>
              <w:t xml:space="preserve">Iluminação Cênica; (  )Sonorização; ( )Cenografia; ( )Figurino e Adereço; (  )Contrarregragem; </w:t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rFonts w:eastAsia="Times New Roman" w:cs="Calibri Light"/>
                <w:sz w:val="20"/>
                <w:szCs w:val="20"/>
              </w:rPr>
            </w:pPr>
            <w:r>
              <w:rPr>
                <w:rFonts w:eastAsia="Times New Roman" w:cs="Calibri Light"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rFonts w:eastAsia="Times New Roman" w:cs="Calibri Light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 Light"/>
                <w:b/>
                <w:bCs/>
                <w:color w:val="auto"/>
                <w:kern w:val="0"/>
                <w:sz w:val="20"/>
                <w:szCs w:val="20"/>
                <w:u w:val="single"/>
                <w:lang w:bidi="ar-SA"/>
              </w:rPr>
              <w:t>Serviços Criativos:</w:t>
            </w:r>
            <w:r>
              <w:rPr>
                <w:rFonts w:eastAsia="Times New Roman" w:cs="Calibri Light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Times New Roman" w:cs="Calibri Light"/>
                <w:color w:val="auto"/>
                <w:kern w:val="0"/>
                <w:sz w:val="20"/>
                <w:szCs w:val="20"/>
                <w:lang w:bidi="ar-SA"/>
              </w:rPr>
              <w:t xml:space="preserve">(  )Artesanato; ( )Gastronomia; (  )Moda; (  )Turismo Cultural e Comunitário; </w:t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rFonts w:eastAsia="Times New Roman" w:cs="Calibri Light"/>
                <w:color w:val="auto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 Light"/>
                <w:color w:val="auto"/>
                <w:kern w:val="0"/>
                <w:sz w:val="20"/>
                <w:szCs w:val="20"/>
                <w:lang w:bidi="ar-SA"/>
              </w:rPr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983B0" w:val="clear"/>
          </w:tcPr>
          <w:p>
            <w:pPr>
              <w:pStyle w:val="TITLELTTitel"/>
              <w:widowControl w:val="false"/>
              <w:spacing w:lineRule="auto" w:line="276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Macro etapas da Metodologia da Escola Criativa Boca de Brasa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LTTitel"/>
              <w:widowControl w:val="false"/>
              <w:tabs>
                <w:tab w:val="clear" w:pos="709"/>
                <w:tab w:val="left" w:pos="7777" w:leader="none"/>
              </w:tabs>
              <w:spacing w:lineRule="auto" w:line="276"/>
              <w:ind w:left="397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Cs w:val="28"/>
                <w:u w:val="single"/>
              </w:rPr>
              <w:t>1ª macro etapa – Planejamento, mobilização e seleção de iniciativas culturais e criativas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Descreva como o levantamento das iniciativas será realizado no território, quais as ações de mobilização serão realizadas, incluindo os encontros de sensibilização, e como será o processo seletivo das iniciativas culturais e criativas que participarão da formação. Importante consultar o ANEXO I 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LTTitel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ascii="Times New Roman" w:hAnsi="Times New Roman"/>
                <w:b/>
                <w:bCs/>
                <w:sz w:val="24"/>
                <w:szCs w:val="20"/>
                <w:u w:val="single"/>
              </w:rPr>
              <w:t>Metas a serem alcançadas na 1ª Macro etapa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 xml:space="preserve">Quantifique e descreva as metas a serem alcançadas nesta macro etapa, de acordo com a metodologia da Escola Criativa Boca de Brasa. </w:t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ITLELTTitel"/>
              <w:widowControl w:val="false"/>
              <w:tabs>
                <w:tab w:val="clear" w:pos="709"/>
                <w:tab w:val="left" w:pos="7777" w:leader="none"/>
              </w:tabs>
              <w:spacing w:lineRule="auto" w:line="276"/>
              <w:ind w:left="397" w:hanging="0"/>
              <w:jc w:val="center"/>
              <w:rPr>
                <w:sz w:val="28"/>
                <w:szCs w:val="28"/>
              </w:rPr>
            </w:pPr>
            <w:r>
              <w:rPr>
                <w:rFonts w:eastAsia="Arial" w:cs="Calibri Light" w:ascii="Times New Roman" w:hAnsi="Times New Roman"/>
                <w:b/>
                <w:bCs/>
                <w:kern w:val="0"/>
                <w:sz w:val="28"/>
                <w:szCs w:val="28"/>
                <w:u w:val="single"/>
                <w:lang w:bidi="ar-SA"/>
              </w:rPr>
              <w:t>2ª macro etapa –Formação das iniciativas c</w:t>
            </w:r>
            <w:r>
              <w:rPr>
                <w:rFonts w:eastAsia="Arial" w:cs="Calibri Light" w:ascii="Times New Roman" w:hAnsi="Times New Roman"/>
                <w:b/>
                <w:bCs/>
                <w:kern w:val="0"/>
                <w:sz w:val="28"/>
                <w:szCs w:val="28"/>
                <w:u w:val="single"/>
                <w:shd w:fill="auto" w:val="clear"/>
                <w:lang w:bidi="ar-SA"/>
              </w:rPr>
              <w:t>ulturais - Laboratórios</w:t>
            </w:r>
          </w:p>
        </w:tc>
      </w:tr>
      <w:tr>
        <w:trPr>
          <w:trHeight w:val="495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 Light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Fase 2.1 – Oferta de Percursos Formativos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Percurso formativo Básico   </w:t>
            </w:r>
          </w:p>
        </w:tc>
      </w:tr>
      <w:tr>
        <w:trPr>
          <w:trHeight w:val="473" w:hRule="atLeast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76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06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 e perfil de saída</w:t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B2B2B2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B2B2B2"/>
                <w:sz w:val="20"/>
                <w:szCs w:val="20"/>
              </w:rPr>
              <w:t>Descreva o perfil de entrada do participante e o perfil de saída que se pretende alcançar a partir da realização deste Percurso Formativo. Lembre-se das orientações especificadas no ANEXO I do Edital.</w:t>
            </w:r>
          </w:p>
        </w:tc>
      </w:tr>
      <w:tr>
        <w:trPr>
          <w:trHeight w:val="306" w:hRule="atLeast"/>
        </w:trPr>
        <w:tc>
          <w:tcPr>
            <w:tcW w:w="73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</w:t>
            </w:r>
          </w:p>
        </w:tc>
        <w:tc>
          <w:tcPr>
            <w:tcW w:w="75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Saída</w:t>
            </w:r>
          </w:p>
        </w:tc>
      </w:tr>
      <w:tr>
        <w:trPr>
          <w:trHeight w:val="195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3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Iniciativas</w:t>
            </w:r>
          </w:p>
        </w:tc>
        <w:tc>
          <w:tcPr>
            <w:tcW w:w="3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37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Iniciativas</w:t>
            </w:r>
          </w:p>
        </w:tc>
      </w:tr>
      <w:tr>
        <w:trPr>
          <w:trHeight w:val="1600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Percurso Formativo Específico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Indique o Eixo Temático: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Linguagens Artísticas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Área 1: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C9211E"/>
                <w:sz w:val="20"/>
                <w:szCs w:val="20"/>
              </w:rPr>
              <w:t>Obs.: Na coluna “Tipo” deverá especificar se o Laboratório será Obrigatório (OB) ou Optativo (OP)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 ou OP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638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Percurso Formativo Específico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Indique o Eixo Temático: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Linguagens Artísticas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Área 2: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 ou OP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 e perfil de saída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B2B2B2"/>
                <w:sz w:val="20"/>
                <w:szCs w:val="20"/>
              </w:rPr>
              <w:t>Descreva o perfil de entrada do participante e o perfil de saída que se pretende alcançar a partir da realização deste Percurso Formativo. Lembre-se das orientações especificadas no ANEXO I do Edital.</w:t>
            </w:r>
          </w:p>
        </w:tc>
      </w:tr>
      <w:tr>
        <w:trPr/>
        <w:tc>
          <w:tcPr>
            <w:tcW w:w="73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</w:t>
            </w:r>
          </w:p>
        </w:tc>
        <w:tc>
          <w:tcPr>
            <w:tcW w:w="75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Saída</w:t>
            </w:r>
          </w:p>
        </w:tc>
      </w:tr>
      <w:tr>
        <w:trPr>
          <w:trHeight w:val="309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3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Iniciativas</w:t>
            </w:r>
          </w:p>
        </w:tc>
        <w:tc>
          <w:tcPr>
            <w:tcW w:w="3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37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Iniciativas</w:t>
            </w:r>
          </w:p>
        </w:tc>
      </w:tr>
      <w:tr>
        <w:trPr>
          <w:trHeight w:val="1673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807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Percurso formativo específico 03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Indique o Eixo Temático: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Técnicas do Espetáculo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Indique as Áreas escolhidas: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rFonts w:eastAsia="Times New Roman" w:cs="Times New Roman" w:ascii="Arial" w:hAnsi="Arial"/>
                <w:b/>
                <w:bCs/>
                <w:color w:val="C9211E"/>
                <w:sz w:val="20"/>
                <w:szCs w:val="20"/>
              </w:rPr>
              <w:t>Obs.: Na coluna “Tipo” deverá especificar se o Laboratório será Obrigatório (OB) ou Optativo (OP)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 ou OP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Percurso formativo específico 04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Indique o Eixo Temático: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Técnicas do Espetáculo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Indique as Áreas escolhidas: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rFonts w:eastAsia="Times New Roman" w:cs="Times New Roman" w:ascii="Arial" w:hAnsi="Arial"/>
                <w:b/>
                <w:bCs/>
                <w:color w:val="C9211E"/>
                <w:sz w:val="20"/>
                <w:szCs w:val="20"/>
              </w:rPr>
              <w:t>Obs.: Na coluna “Tipo” deverá especificar se o Laboratório será Obrigatório (OB) ou Optativo (OP)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 ou OP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 e perfil de saída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2B2B2"/>
                <w:sz w:val="20"/>
                <w:szCs w:val="20"/>
              </w:rPr>
              <w:t>Descreva o perfil de entrada do participante e o perfil de saída que se pretende alcançar a partir da realização deste Percurso Formativo. Lembre-se das orientações</w:t>
            </w:r>
          </w:p>
        </w:tc>
      </w:tr>
      <w:tr>
        <w:trPr/>
        <w:tc>
          <w:tcPr>
            <w:tcW w:w="74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</w:t>
            </w:r>
          </w:p>
        </w:tc>
        <w:tc>
          <w:tcPr>
            <w:tcW w:w="74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Saída</w:t>
            </w:r>
          </w:p>
        </w:tc>
      </w:tr>
      <w:tr>
        <w:trPr>
          <w:trHeight w:val="315" w:hRule="atLeast"/>
        </w:trPr>
        <w:tc>
          <w:tcPr>
            <w:tcW w:w="3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37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Iniciativas</w:t>
            </w:r>
          </w:p>
        </w:tc>
        <w:tc>
          <w:tcPr>
            <w:tcW w:w="3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3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Iniciativas</w:t>
            </w:r>
          </w:p>
        </w:tc>
      </w:tr>
      <w:tr>
        <w:trPr>
          <w:trHeight w:val="2065" w:hRule="atLeast"/>
        </w:trPr>
        <w:tc>
          <w:tcPr>
            <w:tcW w:w="37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2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Percurso formativo específico 05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Indique o Eixo Temático: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Serviços Criativos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Indique as Áreas escolhidas: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rFonts w:eastAsia="Times New Roman" w:cs="Times New Roman" w:ascii="Arial" w:hAnsi="Arial"/>
                <w:b/>
                <w:bCs/>
                <w:color w:val="C9211E"/>
                <w:sz w:val="20"/>
                <w:szCs w:val="20"/>
              </w:rPr>
              <w:t>Obs.: Na coluna “Tipo” deverá especificar se o Laboratório será Obrigatório (OB) ou Optativo (OP)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 ou OP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4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 e perfil de saída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B2B2B2"/>
                <w:sz w:val="20"/>
                <w:szCs w:val="20"/>
              </w:rPr>
              <w:t>Descreva o perfil de entrada do participante e o perfil de saída que se pretende alcançar a partir da realização deste Percurso Formativo. Lembre-se das orientações especificadas no ANEXO I do Edital.</w:t>
            </w:r>
          </w:p>
        </w:tc>
      </w:tr>
      <w:tr>
        <w:trPr/>
        <w:tc>
          <w:tcPr>
            <w:tcW w:w="73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</w:t>
            </w:r>
          </w:p>
        </w:tc>
        <w:tc>
          <w:tcPr>
            <w:tcW w:w="75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Saída</w:t>
            </w:r>
          </w:p>
        </w:tc>
      </w:tr>
      <w:tr>
        <w:trPr>
          <w:trHeight w:val="153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3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Iniciativas</w:t>
            </w:r>
          </w:p>
        </w:tc>
        <w:tc>
          <w:tcPr>
            <w:tcW w:w="3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37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Iniciativas</w:t>
            </w:r>
          </w:p>
        </w:tc>
      </w:tr>
      <w:tr>
        <w:trPr>
          <w:trHeight w:val="2280" w:hRule="atLeast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7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Arial" w:cs="Calibri Light"/>
                <w:b/>
                <w:b/>
                <w:bCs/>
                <w:color w:val="000000" w:themeColor="text1" w:themeShade="ff" w:themeTint="ff"/>
                <w:u w:val="single"/>
                <w:lang w:val="pt-BR" w:bidi="ar-SA"/>
              </w:rPr>
            </w:pPr>
            <w:r>
              <w:rPr>
                <w:rFonts w:eastAsia="Arial" w:cs="Calibri Light" w:ascii="Times New Roman" w:hAnsi="Times New Roman"/>
                <w:b/>
                <w:bCs/>
                <w:color w:val="000000" w:themeColor="text1" w:themeShade="ff" w:themeTint="ff"/>
                <w:sz w:val="24"/>
                <w:szCs w:val="24"/>
                <w:u w:val="single"/>
                <w:lang w:val="pt-BR" w:eastAsia="en-US" w:bidi="ar-SA"/>
              </w:rPr>
              <w:t>Fase 2.2 - Difusão inicial dos resultados através do Palco Aberto Boca de Brasa (1ª participação)</w:t>
            </w:r>
            <w:r>
              <w:rPr>
                <w:rFonts w:eastAsia="Arial" w:cs="Calibri Light" w:ascii="Times New Roman" w:hAnsi="Times New Roman"/>
                <w:b w:val="false"/>
                <w:bCs w:val="false"/>
                <w:color w:val="000000" w:themeColor="text1" w:themeShade="ff" w:themeTint="ff"/>
                <w:sz w:val="24"/>
                <w:szCs w:val="24"/>
                <w:u w:val="single"/>
                <w:lang w:val="pt-BR" w:eastAsia="en-US" w:bidi="ar-SA"/>
              </w:rPr>
              <w:t xml:space="preserve"> </w:t>
            </w:r>
            <w:r>
              <w:rPr>
                <w:rFonts w:eastAsia="Arial" w:cs="Calibri Light" w:ascii="Times New Roman" w:hAnsi="Times New Roman"/>
                <w:b w:val="false"/>
                <w:bCs w:val="false"/>
                <w:color w:val="000000" w:themeColor="text1" w:themeShade="ff" w:themeTint="ff"/>
                <w:sz w:val="24"/>
                <w:szCs w:val="24"/>
                <w:u w:val="none"/>
                <w:lang w:val="pt-BR" w:eastAsia="en-US" w:bidi="ar-SA"/>
              </w:rPr>
              <w:t>- Esta fase será detalhada na 4ª Macro etapa - Difusão de Resultados</w:t>
            </w:r>
          </w:p>
        </w:tc>
      </w:tr>
      <w:tr>
        <w:trPr>
          <w:trHeight w:val="554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="0" w:after="0"/>
              <w:contextualSpacing w:val="false"/>
              <w:jc w:val="center"/>
              <w:rPr>
                <w:sz w:val="22"/>
                <w:szCs w:val="22"/>
              </w:rPr>
            </w:pPr>
            <w:r>
              <w:rPr>
                <w:rFonts w:eastAsia="Arial" w:cs="Calibri Light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val="pt-BR" w:bidi="ar-SA"/>
              </w:rPr>
              <w:t>Fase 2.3 – Certificação dos participantes e das iniciativas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Descreva como acontecerão as ações de certificação dos participantes na formações contempladas conforme metodologia indicada no ANEXO I–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</w:tc>
      </w:tr>
      <w:tr>
        <w:trPr>
          <w:trHeight w:val="589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  <w:u w:val="single"/>
              </w:rPr>
              <w:t>Fase 2.4 Avaliação -  Pesquisa de Satisfação</w:t>
            </w:r>
          </w:p>
        </w:tc>
      </w:tr>
      <w:tr>
        <w:trPr>
          <w:trHeight w:val="1425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Descreva como vocês executarão a pesquisa de satisfação, instrumentos que serão aplicados, cronograma de aplicação e apresentação de resultados.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  <w:u w:val="single"/>
              </w:rPr>
              <w:t xml:space="preserve">Metas a serem alcançadas na 2ª Macro etapa 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76"/>
              <w:ind w:left="113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Quantifique e descreva as metas a serem alcançadas nesta macro etapa, de acordo com a metodologia da Escola Criativa Boca de Brasa. E as fases que compõem esta macroetapa.</w:t>
            </w:r>
          </w:p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ITLELTTitel"/>
              <w:widowControl w:val="false"/>
              <w:spacing w:lineRule="auto" w:line="276"/>
              <w:ind w:left="0" w:hanging="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8"/>
                <w:szCs w:val="28"/>
                <w:u w:val="none"/>
                <w:shd w:fill="auto" w:val="clear"/>
              </w:rPr>
            </w:pPr>
            <w:r>
              <w:rPr>
                <w:rFonts w:eastAsia="Arial" w:cs="Arial"/>
                <w:b/>
                <w:bCs/>
                <w:color w:val="000000"/>
                <w:sz w:val="28"/>
                <w:szCs w:val="28"/>
                <w:u w:val="single"/>
                <w:shd w:fill="auto" w:val="clear"/>
                <w:lang w:val="pt-BR"/>
              </w:rPr>
              <w:t>3ª Macroetapa – Incubação/Mentoria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76"/>
              <w:ind w:left="57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Descreva como acontecerá as atividades que compõem esta macro etapa. Lembre-se de detalhar como serão as mentorias de acordo com a metodologia indicada no ANEXO I 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cs="Calibri Light" w:ascii="Times New Roman" w:hAnsi="Times New Roman"/>
                <w:b/>
                <w:bCs/>
                <w:sz w:val="24"/>
                <w:u w:val="single"/>
              </w:rPr>
              <w:t>Fase 3.1 – Seleção das iniciativas para mentoria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Neste campo descreva como os Laboratório será desenhado, quais as bases (a partir dos eixos específicos) e norteadores serão considerados, nas modalidades, de acordo com os aspectos do ANEXO I 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eastAsia="Arial" w:cs="Calibri Light" w:ascii="Times New Roman" w:hAnsi="Times New Roman"/>
                <w:b/>
                <w:bCs/>
                <w:sz w:val="24"/>
                <w:szCs w:val="20"/>
                <w:u w:val="single"/>
              </w:rPr>
              <w:t>Fase 3.2 – Mentoria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Neste campo descreva c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omo a mentoria será desenhada, quais as bases (a partir dos eixos específicos) e norteadores serão considerados nesta fase. Lembre-se de consultar a metodologia e demais informações indicadas no ANEXO I–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/>
              <w:ind w:left="0" w:hanging="0"/>
              <w:jc w:val="center"/>
              <w:textAlignment w:val="baseline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pt-BR"/>
              </w:rPr>
              <w:t>Fase 3.3 Avaliação   – Pesquisa de satisfação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Descreva como vocês executarão a pesquisa de satisfação, instrumentos que serão aplicados, cronograma de aplicação e apresentação de resultados.</w:t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  <w:u w:val="single"/>
              </w:rPr>
              <w:t xml:space="preserve">Metas a serem alcançadas na 3ª Macro etapa </w:t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76"/>
              <w:ind w:left="113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Quantifique e descreva as metas a serem alcançadas nesta macro etapa, de acordo com a metodologia da Escola Criativa Boca de Brasa. E as fases que compõem esta macroetapa.</w:t>
            </w:r>
          </w:p>
          <w:p>
            <w:pPr>
              <w:pStyle w:val="Contedodatabela"/>
              <w:widowControl w:val="false"/>
              <w:spacing w:lineRule="auto" w:line="276"/>
              <w:ind w:left="720" w:hanging="0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720" w:hanging="0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/>
                <w:b/>
                <w:bCs/>
                <w:sz w:val="20"/>
                <w:szCs w:val="20"/>
                <w:u w:val="single"/>
              </w:rPr>
              <w:t>Aspectos sobre Evasão nas atividades formativas</w:t>
            </w:r>
          </w:p>
        </w:tc>
      </w:tr>
      <w:tr>
        <w:trPr>
          <w:trHeight w:val="4639" w:hRule="atLeast"/>
        </w:trPr>
        <w:tc>
          <w:tcPr>
            <w:tcW w:w="14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LTTitel"/>
              <w:widowControl w:val="false"/>
              <w:spacing w:lineRule="auto" w:line="276"/>
              <w:ind w:left="57" w:hanging="0"/>
              <w:rPr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 xml:space="preserve">Descreva que ações poderão ser realizadas pelas proponentes para evitar as situações de evasão nos dois tipos de percurso formativo contemplados neste Edital.  Lembre-se de consultar as informações e metodologia da Escola Boca de Brasa no </w:t>
            </w:r>
            <w:r>
              <w:rPr>
                <w:i/>
                <w:iCs/>
                <w:color w:val="999999"/>
                <w:sz w:val="20"/>
                <w:szCs w:val="20"/>
              </w:rPr>
              <w:t>ANEXO I–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906" w:type="dxa"/>
        <w:jc w:val="left"/>
        <w:tblInd w:w="-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906"/>
      </w:tblGrid>
      <w:tr>
        <w:trPr/>
        <w:tc>
          <w:tcPr>
            <w:tcW w:w="1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Cs w:val="28"/>
                <w:u w:val="single"/>
              </w:rPr>
              <w:t>4ª macro etapa – Difusão dos resultados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57" w:hanging="0"/>
              <w:rPr/>
            </w:pPr>
            <w:r>
              <w:rPr>
                <w:rFonts w:ascii="Times New Roman" w:hAnsi="Times New Roman"/>
                <w:color w:val="999999"/>
                <w:sz w:val="20"/>
                <w:szCs w:val="20"/>
              </w:rPr>
              <w:t>Descreva como acontecerá as atividades nesta m</w:t>
            </w:r>
            <w:r>
              <w:rPr>
                <w:rFonts w:ascii="Times New Roman" w:hAnsi="Times New Roman"/>
                <w:color w:val="999999"/>
                <w:sz w:val="20"/>
                <w:szCs w:val="20"/>
                <w:shd w:fill="auto" w:val="clear"/>
              </w:rPr>
              <w:t xml:space="preserve">acro etapa. Lembre-se de consultar as informações e metodologia da Escola Boca de Brasa no 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ANEXO I–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hd w:fill="auto" w:val="clear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 xml:space="preserve">4.1 - Palco Aberto Boca de Brasa 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Neste campo descreva como pretende realizar o Palco Aberto, que princípios norteiam essa atividade, como ela acontecerá, quais pessoas estão envolvidas, etc. Lembre-se de consultar a metodolo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gia e demais informações indicadas no ANEXO I 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período de realização (sinalize a macro-etapa vinculada):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espaço onde será realizado:</w:t>
            </w:r>
          </w:p>
        </w:tc>
      </w:tr>
      <w:tr>
        <w:trPr>
          <w:trHeight w:val="390" w:hRule="atLeast"/>
        </w:trPr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quantitativo de público que deseja atingir: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4.2 Boca de Brasa Apresenta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Neste campo descreva como pretende realizar o Boca de Brasa Apresenta, que princípios norteiam essa atividade, como ela acontecerá, quais pessoas estão envolvidas, qual o formato, durabilidade, as linguagens que serão contempladas, como se conecta com as mentorias,  etc. Lembre-se de consultar a metodologia e demais informações indicadas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 xml:space="preserve"> no ANEXO I ORIENTAÇÕ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período de realização (sinalize a macro-etapa vinculada):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espaço onde será realizado: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quantitativo de público que deseja atingir: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4.3 Festival Boca de Brasa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 xml:space="preserve">Neste campo descreva como pretende realizar a preparação para participação do Polo no Festival Boca de Brasa, que critérios utilizará para participação dos grupos; como pretende se organizar, etc. Lembre-se de consultar 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a metodologia e demais informações indicadas  no ANEXO I – ORIENTAÇÕES PARA A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Metas a serem alcançadas na 4ª Macro etapa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 xml:space="preserve">Quantifique e descreva as metas a serem alcançadas nesta macro etapa, de acordo com a metodologia da Escola Criativa Boca de Brasa. 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1134" w:top="21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  <w:drawing>
        <wp:inline distT="0" distB="0" distL="0" distR="0">
          <wp:extent cx="5473700" cy="627380"/>
          <wp:effectExtent l="0" t="0" r="0" b="0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44734" r="-32" b="43625"/>
                  <a:stretch>
                    <a:fillRect/>
                  </a:stretch>
                </pic:blipFill>
                <pic:spPr bwMode="auto">
                  <a:xfrm>
                    <a:off x="0" y="0"/>
                    <a:ext cx="547370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ParagraphFont0" w:customStyle="1">
    <w:name w:val="Default Paragraph Font0"/>
    <w:qFormat/>
    <w:rPr/>
  </w:style>
  <w:style w:type="character" w:styleId="Appleconvertedspace" w:customStyle="1">
    <w:name w:val="apple-converted-space"/>
    <w:basedOn w:val="DefaultParagraphFont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imes New Roman"/>
      <w:lang w:bidi="ar-S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LELTTitel" w:customStyle="1">
    <w:name w:val="TITLE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  <w:textAlignment w:val="baseline"/>
    </w:pPr>
    <w:rPr>
      <w:rFonts w:ascii="Arial" w:hAnsi="Arial" w:eastAsia="Tahoma" w:cs="Liberation Sans"/>
      <w:color w:val="000000"/>
      <w:kern w:val="2"/>
      <w:sz w:val="28"/>
      <w:szCs w:val="24"/>
      <w:lang w:val="pt-BR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LibreOffice/7.3.1.3$Windows_X86_64 LibreOffice_project/a69ca51ded25f3eefd52d7bf9a5fad8c90b87951</Application>
  <AppVersion>15.0000</AppVersion>
  <Pages>14</Pages>
  <Words>1382</Words>
  <Characters>7927</Characters>
  <CharactersWithSpaces>9240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2022-07-20T14:57:00Z</dcterms:created>
  <dc:creator/>
  <dc:description/>
  <dc:language>pt-BR</dc:language>
  <cp:lastModifiedBy/>
  <cp:lastPrinted>1900-01-01T03:00:00Z</cp:lastPrinted>
  <dcterms:modified xsi:type="dcterms:W3CDTF">2023-09-06T16:52:03Z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